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9" w:rsidRDefault="002A75E9" w:rsidP="002A75E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Инструкция № 22. При похищении людей и захвате заложников.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9"/>
          <w:szCs w:val="19"/>
        </w:rPr>
        <w:t>Терроризм объявил войну мирным гражданам фактически всех государств. Взрывы жилых домов, захват заложников и т.д. Любой человек по стечению обстоятельств может оказаться заложником у преступников. </w:t>
      </w:r>
      <w:r>
        <w:rPr>
          <w:rFonts w:ascii="Tahoma" w:hAnsi="Tahoma" w:cs="Tahoma"/>
          <w:color w:val="000000"/>
          <w:sz w:val="19"/>
          <w:szCs w:val="19"/>
        </w:rPr>
        <w:br/>
        <w:t>Захват может произойти в транспорте, в учреждении, на улице, в квартире. 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Захват заложника </w:t>
      </w:r>
      <w:r>
        <w:rPr>
          <w:rFonts w:ascii="Tahoma" w:hAnsi="Tahoma" w:cs="Tahoma"/>
          <w:color w:val="000000"/>
          <w:sz w:val="19"/>
          <w:szCs w:val="19"/>
        </w:rPr>
        <w:br/>
        <w:t>— это противозаконное завладение человеком, сопровождающееся лишением его свободы. Захват может совершаться различными способами: тайным, открытым, насильственным, ненасильственным. 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5"/>
          <w:rFonts w:ascii="Tahoma" w:hAnsi="Tahoma" w:cs="Tahoma"/>
          <w:b/>
          <w:bCs/>
          <w:color w:val="000000"/>
          <w:sz w:val="19"/>
          <w:szCs w:val="19"/>
        </w:rPr>
        <w:t xml:space="preserve">3 </w:t>
      </w:r>
      <w:proofErr w:type="gramStart"/>
      <w:r>
        <w:rPr>
          <w:rStyle w:val="a5"/>
          <w:rFonts w:ascii="Tahoma" w:hAnsi="Tahoma" w:cs="Tahoma"/>
          <w:b/>
          <w:bCs/>
          <w:color w:val="000000"/>
          <w:sz w:val="19"/>
          <w:szCs w:val="19"/>
        </w:rPr>
        <w:t>опасных</w:t>
      </w:r>
      <w:proofErr w:type="gramEnd"/>
      <w:r>
        <w:rPr>
          <w:rStyle w:val="a5"/>
          <w:rFonts w:ascii="Tahoma" w:hAnsi="Tahoma" w:cs="Tahoma"/>
          <w:b/>
          <w:bCs/>
          <w:color w:val="000000"/>
          <w:sz w:val="19"/>
          <w:szCs w:val="19"/>
        </w:rPr>
        <w:t xml:space="preserve"> этапа </w:t>
      </w:r>
      <w:r>
        <w:rPr>
          <w:rFonts w:ascii="Tahoma" w:hAnsi="Tahoma" w:cs="Tahoma"/>
          <w:color w:val="000000"/>
          <w:sz w:val="19"/>
          <w:szCs w:val="19"/>
        </w:rPr>
        <w:br/>
        <w:t>Захват в заложники;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9"/>
          <w:szCs w:val="19"/>
        </w:rPr>
        <w:t>Нахождение под прицелом террористов;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9"/>
          <w:szCs w:val="19"/>
        </w:rPr>
        <w:t>Силовое освобождение заложников.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a4"/>
          <w:rFonts w:ascii="Tahoma" w:hAnsi="Tahoma" w:cs="Tahoma"/>
          <w:color w:val="000000"/>
          <w:sz w:val="19"/>
          <w:szCs w:val="19"/>
        </w:rPr>
        <w:t>Правила поведения при захвате в заложники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a4"/>
          <w:rFonts w:ascii="Tahoma" w:hAnsi="Tahoma" w:cs="Tahoma"/>
          <w:color w:val="000000"/>
          <w:sz w:val="19"/>
          <w:szCs w:val="19"/>
        </w:rPr>
        <w:t>1 правило </w:t>
      </w:r>
      <w:r>
        <w:rPr>
          <w:rFonts w:ascii="Tahoma" w:hAnsi="Tahoma" w:cs="Tahoma"/>
          <w:color w:val="000000"/>
          <w:sz w:val="19"/>
          <w:szCs w:val="19"/>
        </w:rPr>
        <w:t>– спокойствие, анализ обстановки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  <w:t>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озьмите себя в руки, успокойтесь, не паникуйте. Разговаривайте спокойным голосом. Подготовьтесь физически и морально к испытанию. Чтобы отвлечься, осмотрите место, где вы находитесь, отметьте пути отступления, укрытия, за которыми можно спрятаться в случае перестрелки. Присмотритесь к людям, захватившим вас. Оцените их психическое состояние, вооружение. Молитесь! </w:t>
      </w:r>
      <w:r>
        <w:rPr>
          <w:rFonts w:ascii="Tahoma" w:hAnsi="Tahoma" w:cs="Tahoma"/>
          <w:color w:val="000000"/>
          <w:sz w:val="19"/>
          <w:szCs w:val="19"/>
        </w:rPr>
        <w:br/>
        <w:t>Старайтесь запомнить как можно больше 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Приметы террористов, их количество, обрывки фраз, манеры поведения, вооружение, систему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связи, одежду, имена, клички, возможные шрамы и татуировки, особенности речи, тематику разговоров и т.д.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Если Вы узнали кого-либо из захвативших Вас людей, не подавайте об этом ни малейшего вида. 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5"/>
          <w:rFonts w:ascii="Tahoma" w:hAnsi="Tahoma" w:cs="Tahoma"/>
          <w:color w:val="000000"/>
          <w:sz w:val="19"/>
          <w:szCs w:val="19"/>
        </w:rPr>
        <w:t>Главная информация для спецслужб: 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число захватчиков, в какой части помещения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онинаходятся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вооружение, число заложников,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гдеони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находятся, моральное 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физическоесостояние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террористов, особенности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ихповедения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(агрессия, воздействие наркотиков)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,к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то главный в группе. Часы кормления и отхода ко сну, не было ли замечено минирования помещения. 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2 правило</w:t>
      </w:r>
      <w:r>
        <w:rPr>
          <w:rFonts w:ascii="Tahoma" w:hAnsi="Tahoma" w:cs="Tahoma"/>
          <w:color w:val="000000"/>
          <w:sz w:val="19"/>
          <w:szCs w:val="19"/>
        </w:rPr>
        <w:t> – полное повиновение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  <w:t>С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тарайтесь не выделяться в группе заложников, ничем не раздражать бандитов. Не выказывайте ненависть и пренебрежение к похитителям. С самого начала выполняйте все требования бандитов. Будьте готовы к применению террористами повязок на глаза, кляпов, наручников или веревок. Переносите лишения, оскорбления и унижения, не смотрите преступникам в глаза. </w:t>
      </w:r>
      <w:r>
        <w:rPr>
          <w:rFonts w:ascii="Tahoma" w:hAnsi="Tahoma" w:cs="Tahoma"/>
          <w:color w:val="000000"/>
          <w:sz w:val="19"/>
          <w:szCs w:val="19"/>
        </w:rPr>
        <w:br/>
        <w:t>Не стоит сморкаться и кашлять, громко плакать или выражать своё недовольство. Если вы хотите открыть сумочку, встать или перейти на другое место, спрашивайте разрешения. Спросите у охранников, можно ли читать, писать, пользоваться средствами личной гигиены и т.п. Ничего не предпринимайте, пока не получите разрешения. 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3 правило </w:t>
      </w:r>
      <w:r>
        <w:rPr>
          <w:rFonts w:ascii="Tahoma" w:hAnsi="Tahoma" w:cs="Tahoma"/>
          <w:color w:val="000000"/>
          <w:sz w:val="19"/>
          <w:szCs w:val="19"/>
        </w:rPr>
        <w:t>– спрашивайте разрешение </w:t>
      </w:r>
    </w:p>
    <w:p w:rsidR="002A75E9" w:rsidRDefault="002A75E9" w:rsidP="002A75E9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Правила поведения при штурме</w:t>
      </w:r>
      <w:proofErr w:type="gramStart"/>
      <w:r>
        <w:rPr>
          <w:rStyle w:val="a4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  <w:t>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сли начался штурм или вот-вот начнется, попытайтесь прикрыть свое тело от пуль. Лучше всего упасть на пол подальше от окон и дверей, спрятаться за мебелью и т.п., прикрыть голову. В начале штурма может использоваться усыпляющий или слезоточивый газ. Поэтому при первых его признаках на всякий случай защитите органы дыхания сложенной в несколько раз тканью, лучше смоченной в воде, глаза закройте. В момент штурма не берите в руки оружие преступников. </w:t>
      </w:r>
      <w:r>
        <w:rPr>
          <w:rFonts w:ascii="Tahoma" w:hAnsi="Tahoma" w:cs="Tahoma"/>
          <w:color w:val="000000"/>
          <w:sz w:val="19"/>
          <w:szCs w:val="19"/>
        </w:rPr>
        <w:br/>
        <w:t>Преступники во время штурма нередко стремятся спрятаться среди заложников. Старайтесь в меру своих возможностей не позволять им этого делать, немедленно сообщайте о них ворвавшимся бойцам. Во время работы группы захвата нельзя бежать, падать в объятия освободителей и стоять в то время, когда прозвучала команда упасть на пол. 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9"/>
          <w:szCs w:val="19"/>
        </w:rPr>
        <w:t>ПОМНИТЕ: ВАША ЦЕЛЬ – ОСТАТЬСЯ В ЖИВЫХ! 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Статистика: </w:t>
      </w:r>
      <w:r>
        <w:rPr>
          <w:rFonts w:ascii="Tahoma" w:hAnsi="Tahoma" w:cs="Tahoma"/>
          <w:color w:val="000000"/>
          <w:sz w:val="19"/>
          <w:szCs w:val="19"/>
        </w:rPr>
        <w:br/>
        <w:t>34% граждан очень боятся, что жертвами террористов могут стать они сами или их близкие. 47% в какой-то мере опасаются,       11% никогда не задумывались об этом,  8% уверены, что теракты не грозят ни им, ни их близким.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B22222"/>
          <w:sz w:val="19"/>
          <w:szCs w:val="19"/>
        </w:rPr>
        <w:t>Выполняйте меры предосторожности: 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случае возникновения подозрения на возможное похищение необходимо сообщить об этом в милицию, усилить бдительность.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 имейте при себе крупных наличных сумм денег, не надевайте дорогие вещи и украшения.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Не оставляйте детей в вечернее и ночное время без присмотра взрослых.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Не посещайте потенциально опасные места: свалки, подвалы, чердаки, стройплощадки, лесополосы.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 Освойте навыки безопасного поведения в квартире, в доме, на улице, в транспорте.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Избегайте одиночества вне дома.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 Не подходите к незнакомой стоящей или медленно движущейся машине на близкое расстояние, ходите по тротуару.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9. 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10. Научитесь пользоваться телефоном, системой персональной связи, сигнализацией.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11. Не принимайте подарки от случайных прохожих.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12. Не употребляйте в пищу продукты, сладости, воду, спиртные напитки, которые предлагают незнакомые люди.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13.Избегайте встреч с шумными, пьяными компаниями, с людьми, украшенными татуировками.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14. Не вступайте в разговоры на улице с незнакомыми людьми. Ведите себя уверенно и спокойно.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15. Прежде чем войти в квартиру, посмотрите, нет ли рядом с домом или на лестничной клетке посторонних людей.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16. При наступлении темноты включите свет в одной из комнат, зашторьте все окна на первом этаже.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17. Никогда не открывайте входную дверь до тех пор, пока не убедитесь, что за ней находятся знакомые люди.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18. Никогда, ни под каким предлогом не впускайте в квартиру незнакомых людей.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19. Перед выходом из квартиры посмотрите в глазок, нет ли на лестничной клетке посторонних.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20. 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21. Ходите одним маршрутом. Он должен быть безопасным. Не останавливайтесь и не задерживайтесь в дороге.</w:t>
      </w:r>
    </w:p>
    <w:p w:rsidR="002A75E9" w:rsidRDefault="002A75E9" w:rsidP="002A75E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22. На видном месте в квартире напишите номера телефонов ваших друзей, соседей, сослуживцев, специальных служб на случай экстренного вызова.</w:t>
      </w:r>
    </w:p>
    <w:p w:rsidR="00431770" w:rsidRDefault="00431770"/>
    <w:sectPr w:rsidR="00431770" w:rsidSect="004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5814"/>
    <w:multiLevelType w:val="hybridMultilevel"/>
    <w:tmpl w:val="8E22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5E9"/>
    <w:rsid w:val="002A75E9"/>
    <w:rsid w:val="004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E9"/>
    <w:rPr>
      <w:b/>
      <w:bCs/>
    </w:rPr>
  </w:style>
  <w:style w:type="character" w:styleId="a5">
    <w:name w:val="Emphasis"/>
    <w:basedOn w:val="a0"/>
    <w:uiPriority w:val="20"/>
    <w:qFormat/>
    <w:rsid w:val="002A75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2019-06-03T09:41:00Z</dcterms:created>
  <dcterms:modified xsi:type="dcterms:W3CDTF">2019-06-03T09:43:00Z</dcterms:modified>
</cp:coreProperties>
</file>