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C1" w:rsidRDefault="002861C1" w:rsidP="002861C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химии 7 – 9 классы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2861C1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2861C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861C1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2861C1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2861C1" w:rsidRDefault="002861C1" w:rsidP="002861C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61C1" w:rsidRDefault="002861C1" w:rsidP="002861C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861C1" w:rsidRDefault="002861C1" w:rsidP="002861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7 классе:</w:t>
      </w:r>
      <w:r>
        <w:rPr>
          <w:rFonts w:ascii="Times New Roman" w:hAnsi="Times New Roman"/>
          <w:sz w:val="24"/>
          <w:szCs w:val="24"/>
        </w:rPr>
        <w:t xml:space="preserve"> «Химия. Вводный курс. 7 класс» </w:t>
      </w: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И.Г. Остроумов, А.К.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Ахлебин</w:t>
      </w:r>
      <w:proofErr w:type="spellEnd"/>
      <w:r>
        <w:rPr>
          <w:rFonts w:ascii="Times New Roman" w:hAnsi="Times New Roman"/>
          <w:sz w:val="24"/>
          <w:szCs w:val="24"/>
        </w:rPr>
        <w:t>,  -</w:t>
      </w:r>
      <w:proofErr w:type="gramEnd"/>
      <w:r>
        <w:rPr>
          <w:rFonts w:ascii="Times New Roman" w:hAnsi="Times New Roman"/>
          <w:sz w:val="24"/>
          <w:szCs w:val="24"/>
        </w:rPr>
        <w:t xml:space="preserve"> рекомендовано Министерством образования и науки РФ  – М.: Дрофа, 2019</w:t>
      </w:r>
    </w:p>
    <w:p w:rsidR="002861C1" w:rsidRDefault="002861C1" w:rsidP="002861C1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8 классе: «Химия 8 </w:t>
      </w:r>
      <w:proofErr w:type="gramStart"/>
      <w:r>
        <w:rPr>
          <w:rFonts w:ascii="Times New Roman" w:hAnsi="Times New Roman"/>
          <w:iCs/>
          <w:sz w:val="24"/>
          <w:szCs w:val="24"/>
        </w:rPr>
        <w:t>класс»  :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учеб. для </w:t>
      </w:r>
      <w:proofErr w:type="spellStart"/>
      <w:r>
        <w:rPr>
          <w:rFonts w:ascii="Times New Roman" w:hAnsi="Times New Roman"/>
          <w:iCs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учреждений с прил. на электрон. носителе / А.А. </w:t>
      </w:r>
      <w:proofErr w:type="spellStart"/>
      <w:r>
        <w:rPr>
          <w:rFonts w:ascii="Times New Roman" w:hAnsi="Times New Roman"/>
          <w:iCs/>
          <w:sz w:val="24"/>
          <w:szCs w:val="24"/>
        </w:rPr>
        <w:t>Журин</w:t>
      </w:r>
      <w:proofErr w:type="spellEnd"/>
      <w:r>
        <w:rPr>
          <w:rFonts w:ascii="Times New Roman" w:hAnsi="Times New Roman"/>
          <w:iCs/>
          <w:sz w:val="24"/>
          <w:szCs w:val="24"/>
        </w:rPr>
        <w:t>; Рос акад. наук, Рос. акад. образования, изд-во «Просвещение»,  – М.: Просвещение, 2021, – 127, [ 1] с. : ил. – (Академический школьный учебник) (Сферы)</w:t>
      </w:r>
    </w:p>
    <w:p w:rsidR="002861C1" w:rsidRDefault="002861C1" w:rsidP="002861C1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9 классе: «Химия 9 </w:t>
      </w:r>
      <w:proofErr w:type="gramStart"/>
      <w:r>
        <w:rPr>
          <w:rFonts w:ascii="Times New Roman" w:hAnsi="Times New Roman"/>
          <w:iCs/>
          <w:sz w:val="24"/>
          <w:szCs w:val="24"/>
        </w:rPr>
        <w:t>класс»  :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учеб. для </w:t>
      </w:r>
      <w:proofErr w:type="spellStart"/>
      <w:r>
        <w:rPr>
          <w:rFonts w:ascii="Times New Roman" w:hAnsi="Times New Roman"/>
          <w:iCs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учреждений с прил. на электрон. носителе / А.А. </w:t>
      </w:r>
      <w:proofErr w:type="spellStart"/>
      <w:r>
        <w:rPr>
          <w:rFonts w:ascii="Times New Roman" w:hAnsi="Times New Roman"/>
          <w:iCs/>
          <w:sz w:val="24"/>
          <w:szCs w:val="24"/>
        </w:rPr>
        <w:t>Журин</w:t>
      </w:r>
      <w:proofErr w:type="spellEnd"/>
      <w:r>
        <w:rPr>
          <w:rFonts w:ascii="Times New Roman" w:hAnsi="Times New Roman"/>
          <w:iCs/>
          <w:sz w:val="24"/>
          <w:szCs w:val="24"/>
        </w:rPr>
        <w:t>; 2-е изд.,  – М.: Просвещение, 2020, – 127, [ 1] с. : ил. – (Академический школьный учебник) (Сферы)</w:t>
      </w:r>
    </w:p>
    <w:p w:rsidR="002861C1" w:rsidRDefault="002861C1" w:rsidP="002861C1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2861C1" w:rsidRDefault="002861C1" w:rsidP="002861C1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 составлении рабочей программы использовался УМК «Химия 8 класс» и УМК «Химия 9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класс»   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(автор А.А. </w:t>
      </w:r>
      <w:proofErr w:type="spellStart"/>
      <w:r>
        <w:rPr>
          <w:rFonts w:ascii="Times New Roman" w:hAnsi="Times New Roman"/>
          <w:iCs/>
          <w:sz w:val="24"/>
          <w:szCs w:val="24"/>
        </w:rPr>
        <w:t>Журин</w:t>
      </w:r>
      <w:proofErr w:type="spellEnd"/>
      <w:r>
        <w:rPr>
          <w:rFonts w:ascii="Times New Roman" w:hAnsi="Times New Roman"/>
          <w:iCs/>
          <w:sz w:val="24"/>
          <w:szCs w:val="24"/>
        </w:rPr>
        <w:t>), который включает в себя: учебник с приложением на электронном носителе (</w:t>
      </w:r>
      <w:r>
        <w:rPr>
          <w:rFonts w:ascii="Times New Roman" w:hAnsi="Times New Roman"/>
          <w:iCs/>
          <w:sz w:val="24"/>
          <w:szCs w:val="24"/>
          <w:lang w:val="en-US"/>
        </w:rPr>
        <w:t>DVD</w:t>
      </w:r>
      <w:r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  <w:lang w:val="en-US"/>
        </w:rPr>
        <w:t>ROM</w:t>
      </w:r>
      <w:r>
        <w:rPr>
          <w:rFonts w:ascii="Times New Roman" w:hAnsi="Times New Roman"/>
          <w:iCs/>
          <w:sz w:val="24"/>
          <w:szCs w:val="24"/>
        </w:rPr>
        <w:t xml:space="preserve">), тетрадь-тренажёр, тетрадь-практикум, тетрадь-экзаменатор, поурочное тематическое планирование, поурочные методические рекомендации, рабочие программы, сайт Интернет-поддержки </w:t>
      </w:r>
      <w:r>
        <w:rPr>
          <w:rFonts w:ascii="Times New Roman" w:hAnsi="Times New Roman"/>
          <w:iCs/>
          <w:sz w:val="24"/>
          <w:szCs w:val="24"/>
          <w:lang w:val="en-US"/>
        </w:rPr>
        <w:t>www</w:t>
      </w:r>
      <w:r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  <w:lang w:val="en-US"/>
        </w:rPr>
        <w:t>spheres</w:t>
      </w:r>
      <w:r>
        <w:rPr>
          <w:rFonts w:ascii="Times New Roman" w:hAnsi="Times New Roman"/>
          <w:iCs/>
          <w:sz w:val="24"/>
          <w:szCs w:val="24"/>
        </w:rPr>
        <w:t>.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ru</w:t>
      </w:r>
      <w:proofErr w:type="spellEnd"/>
    </w:p>
    <w:p w:rsidR="002861C1" w:rsidRDefault="002861C1" w:rsidP="002861C1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2861C1" w:rsidRDefault="002861C1" w:rsidP="002861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АДРЕСНОСТЬ РАБОЧЕЙ ПРОГРАММЫ</w:t>
      </w:r>
    </w:p>
    <w:p w:rsidR="002861C1" w:rsidRPr="002861C1" w:rsidRDefault="002861C1" w:rsidP="002861C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61C1" w:rsidRDefault="002861C1" w:rsidP="002861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адресована учащимся 7-</w:t>
      </w:r>
      <w:proofErr w:type="gramStart"/>
      <w:r>
        <w:rPr>
          <w:rFonts w:ascii="Times New Roman" w:hAnsi="Times New Roman"/>
          <w:sz w:val="24"/>
          <w:szCs w:val="24"/>
        </w:rPr>
        <w:t>9  классов</w:t>
      </w:r>
      <w:proofErr w:type="gramEnd"/>
      <w:r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/>
          <w:sz w:val="24"/>
          <w:szCs w:val="24"/>
        </w:rPr>
        <w:t>Весеннинской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в 2023 – 2024 учебном году. </w:t>
      </w:r>
      <w:proofErr w:type="gramStart"/>
      <w:r>
        <w:rPr>
          <w:rFonts w:ascii="Times New Roman" w:hAnsi="Times New Roman"/>
          <w:sz w:val="24"/>
          <w:szCs w:val="24"/>
        </w:rPr>
        <w:t>Срок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 – 1 год.</w:t>
      </w:r>
    </w:p>
    <w:p w:rsidR="002861C1" w:rsidRDefault="002861C1" w:rsidP="002861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61C1" w:rsidRPr="002861C1" w:rsidRDefault="002861C1" w:rsidP="002861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УЧЕБНОГО ПРЕДМЕТА В БАЗИСНОМ ПЛАНЕ</w:t>
      </w:r>
    </w:p>
    <w:p w:rsidR="002861C1" w:rsidRPr="002861C1" w:rsidRDefault="002861C1" w:rsidP="002861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​‌Общее число часов, отведённых для изучения химии на уровне основного об</w:t>
      </w:r>
      <w:r>
        <w:rPr>
          <w:rFonts w:ascii="Times New Roman" w:hAnsi="Times New Roman" w:cs="Times New Roman"/>
          <w:color w:val="000000"/>
          <w:sz w:val="24"/>
          <w:szCs w:val="24"/>
        </w:rPr>
        <w:t>щего образования, составляет 170</w:t>
      </w:r>
      <w:r w:rsidRPr="002861C1">
        <w:rPr>
          <w:rFonts w:ascii="Times New Roman" w:hAnsi="Times New Roman" w:cs="Times New Roman"/>
          <w:color w:val="000000"/>
          <w:sz w:val="24"/>
          <w:szCs w:val="24"/>
        </w:rPr>
        <w:t xml:space="preserve"> часов: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7 классе – 34 часа (1 час в неделю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2861C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2861C1">
        <w:rPr>
          <w:rFonts w:ascii="Times New Roman" w:hAnsi="Times New Roman" w:cs="Times New Roman"/>
          <w:color w:val="000000"/>
          <w:sz w:val="24"/>
          <w:szCs w:val="24"/>
        </w:rPr>
        <w:t xml:space="preserve"> 8 классе – 68 часов (2 часа в неделю), в 9 классе – 68 часов (2 часа в неделю).</w:t>
      </w:r>
      <w:bookmarkStart w:id="0" w:name="9012e5c9-2e66-40e9-9799-caf6f2595164"/>
      <w:r w:rsidRPr="002861C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годовым календарным учебным графиком школы на 2023-2024 учебный год в 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очей программе запланировано 169</w:t>
      </w:r>
      <w:r w:rsidRPr="002861C1">
        <w:rPr>
          <w:rFonts w:ascii="Times New Roman" w:hAnsi="Times New Roman" w:cs="Times New Roman"/>
          <w:color w:val="000000"/>
          <w:sz w:val="24"/>
          <w:szCs w:val="24"/>
        </w:rPr>
        <w:t xml:space="preserve"> часов: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7 классе – 34 часа, </w:t>
      </w:r>
      <w:r w:rsidRPr="002861C1">
        <w:rPr>
          <w:rFonts w:ascii="Times New Roman" w:hAnsi="Times New Roman" w:cs="Times New Roman"/>
          <w:color w:val="000000"/>
          <w:sz w:val="24"/>
          <w:szCs w:val="24"/>
        </w:rPr>
        <w:t xml:space="preserve">в 8 классе - 67 часов, в 9 классе - 68 часов. Содержание обучения в 8 классе будет реализовано в полном </w:t>
      </w:r>
      <w:proofErr w:type="gramStart"/>
      <w:r w:rsidRPr="002861C1">
        <w:rPr>
          <w:rFonts w:ascii="Times New Roman" w:hAnsi="Times New Roman" w:cs="Times New Roman"/>
          <w:color w:val="000000"/>
          <w:sz w:val="24"/>
          <w:szCs w:val="24"/>
        </w:rPr>
        <w:t>объеме.</w:t>
      </w:r>
      <w:bookmarkEnd w:id="0"/>
      <w:r w:rsidRPr="002861C1">
        <w:rPr>
          <w:rFonts w:ascii="Times New Roman" w:hAnsi="Times New Roman" w:cs="Times New Roman"/>
          <w:color w:val="000000"/>
          <w:sz w:val="24"/>
          <w:szCs w:val="24"/>
        </w:rPr>
        <w:t>‌</w:t>
      </w:r>
      <w:proofErr w:type="gramEnd"/>
      <w:r w:rsidRPr="002861C1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861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химии: 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– атомно­-молекулярного учения как основы всего естествознания;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– Периодического закона Д. И. Менделеева как основного закона химии;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– учения о строении атома и химической связи;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– представлений об электролитической диссоциации веществ в растворах.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При изучении химии на уровне основного общего образования важное значение приобрели такие цели, как: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–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–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861C1">
        <w:rPr>
          <w:rFonts w:ascii="Times New Roman" w:hAnsi="Times New Roman" w:cs="Times New Roman"/>
          <w:color w:val="000000"/>
          <w:sz w:val="24"/>
          <w:szCs w:val="24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1C1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Pr="002861C1">
        <w:rPr>
          <w:rFonts w:ascii="Times New Roman" w:hAnsi="Times New Roman" w:cs="Times New Roman"/>
          <w:color w:val="000000"/>
          <w:sz w:val="24"/>
          <w:szCs w:val="24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2861C1" w:rsidRPr="002861C1" w:rsidRDefault="002861C1" w:rsidP="002861C1">
      <w:pPr>
        <w:spacing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A71259" w:rsidRDefault="00A71259"/>
    <w:sectPr w:rsidR="00A7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3D"/>
    <w:rsid w:val="000B2D3D"/>
    <w:rsid w:val="002861C1"/>
    <w:rsid w:val="00A71259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997F"/>
  <w15:chartTrackingRefBased/>
  <w15:docId w15:val="{DF513989-FAD5-44E8-AACA-5435875F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1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1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2023-09-25T16:32:00Z</dcterms:created>
  <dcterms:modified xsi:type="dcterms:W3CDTF">2023-09-25T16:42:00Z</dcterms:modified>
</cp:coreProperties>
</file>